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receipts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 xml:space="preserve">The period referred to in paragraph (1) starts with the day on which the period for the exercise of public rights is treated as having been commenced i.e. the day following the day on which </w:t>
      </w:r>
      <w:proofErr w:type="gramStart"/>
      <w:r>
        <w:t>all of</w:t>
      </w:r>
      <w:proofErr w:type="gramEnd"/>
      <w:r>
        <w:t xml:space="preserve">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 xml:space="preserve">Accounting Statements (i.e.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 xml:space="preserve">a declaration, signed by that officer to the effect that the status of the Accounting Statements </w:t>
      </w:r>
      <w:proofErr w:type="gramStart"/>
      <w:r w:rsidRPr="00C517E3">
        <w:t>are</w:t>
      </w:r>
      <w:proofErr w:type="gramEnd"/>
      <w:r w:rsidRPr="00C517E3">
        <w:t xml:space="preserve"> unaudited and that the Accounting Statements as published may be subject to </w:t>
      </w:r>
      <w:proofErr w:type="gramStart"/>
      <w:r w:rsidRPr="00C517E3">
        <w:t>change;</w:t>
      </w:r>
      <w:proofErr w:type="gramEnd"/>
      <w:r>
        <w:t xml:space="preserve"> </w:t>
      </w:r>
    </w:p>
    <w:p w14:paraId="53B1F183" w14:textId="271FA6B0" w:rsidR="00815FCF" w:rsidRDefault="00815FCF" w:rsidP="004E74B5">
      <w:pPr>
        <w:pStyle w:val="ListParagraph"/>
        <w:numPr>
          <w:ilvl w:val="2"/>
          <w:numId w:val="4"/>
        </w:numPr>
        <w:spacing w:after="120"/>
        <w:contextualSpacing w:val="0"/>
      </w:pPr>
      <w:r>
        <w:t xml:space="preserve">the Annual Governance Statement (i.e.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 xml:space="preserve">the period for the exercise of public </w:t>
      </w:r>
      <w:proofErr w:type="gramStart"/>
      <w:r>
        <w:t>rights;</w:t>
      </w:r>
      <w:proofErr w:type="gramEnd"/>
    </w:p>
    <w:p w14:paraId="3A2E16F3" w14:textId="752E18F9" w:rsidR="00815FCF" w:rsidRDefault="00815FCF" w:rsidP="004E74B5">
      <w:pPr>
        <w:pStyle w:val="ListParagraph"/>
        <w:numPr>
          <w:ilvl w:val="2"/>
          <w:numId w:val="4"/>
        </w:numPr>
        <w:spacing w:after="120"/>
        <w:contextualSpacing w:val="0"/>
      </w:pPr>
      <w:r>
        <w:t xml:space="preserve">details of the </w:t>
      </w:r>
      <w:proofErr w:type="gramStart"/>
      <w:r>
        <w:t>manner in which</w:t>
      </w:r>
      <w:proofErr w:type="gramEnd"/>
      <w:r>
        <w:t xml:space="preserve"> notice should be given of an intention to inspect the accounting records and other </w:t>
      </w:r>
      <w:proofErr w:type="gramStart"/>
      <w:r>
        <w:t>documents;</w:t>
      </w:r>
      <w:proofErr w:type="gramEnd"/>
    </w:p>
    <w:p w14:paraId="15333C5A" w14:textId="0480ED17" w:rsidR="00815FCF" w:rsidRDefault="00815FCF" w:rsidP="004E74B5">
      <w:pPr>
        <w:pStyle w:val="ListParagraph"/>
        <w:numPr>
          <w:ilvl w:val="2"/>
          <w:numId w:val="4"/>
        </w:numPr>
        <w:spacing w:after="120"/>
        <w:contextualSpacing w:val="0"/>
      </w:pPr>
      <w:r>
        <w:t xml:space="preserve">the name and address of the local </w:t>
      </w:r>
      <w:proofErr w:type="gramStart"/>
      <w:r>
        <w:t>auditor;</w:t>
      </w:r>
      <w:proofErr w:type="gramEnd"/>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w:t>
      </w:r>
      <w:proofErr w:type="gramStart"/>
      <w:r>
        <w:t>question;</w:t>
      </w:r>
      <w:proofErr w:type="gramEnd"/>
      <w:r>
        <w:t xml:space="preserve">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1FE51149" w14:textId="614E7143" w:rsidR="00815FCF" w:rsidRPr="00E21C21" w:rsidRDefault="00815FCF" w:rsidP="00E21C21">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r w:rsidR="00E21C21">
        <w:rPr>
          <w:szCs w:val="21"/>
        </w:rPr>
        <w:t xml:space="preserve"> p</w:t>
      </w:r>
      <w:r w:rsidRPr="00E21C21">
        <w:rPr>
          <w:szCs w:val="21"/>
        </w:rPr>
        <w:t>ublish (</w:t>
      </w:r>
      <w:r w:rsidRPr="00E21C21">
        <w:rPr>
          <w:b/>
          <w:szCs w:val="21"/>
        </w:rPr>
        <w:t>including publication on the smaller authority’s website</w:t>
      </w:r>
      <w:r w:rsidRPr="00E21C21">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69580E29"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w:t>
      </w:r>
      <w:r w:rsidR="000B2F59">
        <w:rPr>
          <w:szCs w:val="21"/>
        </w:rPr>
        <w:t>Wednesday</w:t>
      </w:r>
      <w:r w:rsidR="00C551EB" w:rsidRPr="00C551EB">
        <w:rPr>
          <w:szCs w:val="21"/>
        </w:rPr>
        <w:t xml:space="preserve"> </w:t>
      </w:r>
      <w:r w:rsidR="0018345F">
        <w:rPr>
          <w:szCs w:val="21"/>
        </w:rPr>
        <w:t>3</w:t>
      </w:r>
      <w:r w:rsidR="00BF3571">
        <w:rPr>
          <w:szCs w:val="21"/>
        </w:rPr>
        <w:t xml:space="preserve"> June – </w:t>
      </w:r>
      <w:r w:rsidR="000B2F59">
        <w:rPr>
          <w:szCs w:val="21"/>
        </w:rPr>
        <w:t>Tuesday</w:t>
      </w:r>
      <w:r w:rsidR="0010748D">
        <w:rPr>
          <w:szCs w:val="21"/>
        </w:rPr>
        <w:t xml:space="preserve"> 14</w:t>
      </w:r>
      <w:r w:rsidR="00BF3571">
        <w:rPr>
          <w:szCs w:val="21"/>
        </w:rPr>
        <w:t xml:space="preserve"> July 20</w:t>
      </w:r>
      <w:r w:rsidR="006F2BF0">
        <w:rPr>
          <w:szCs w:val="21"/>
        </w:rPr>
        <w:t>2</w:t>
      </w:r>
      <w:r w:rsidR="000B2F59">
        <w:rPr>
          <w:szCs w:val="21"/>
        </w:rPr>
        <w:t>6</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0B2F59">
        <w:rPr>
          <w:szCs w:val="21"/>
        </w:rPr>
        <w:t>Wednesday</w:t>
      </w:r>
      <w:r w:rsidR="00106141">
        <w:rPr>
          <w:szCs w:val="21"/>
        </w:rPr>
        <w:t xml:space="preserve"> </w:t>
      </w:r>
      <w:r w:rsidR="0018345F">
        <w:rPr>
          <w:szCs w:val="21"/>
        </w:rPr>
        <w:t>1</w:t>
      </w:r>
      <w:r w:rsidR="00BF3571">
        <w:rPr>
          <w:szCs w:val="21"/>
        </w:rPr>
        <w:t xml:space="preserve"> July –</w:t>
      </w:r>
      <w:r w:rsidR="0010748D">
        <w:rPr>
          <w:szCs w:val="21"/>
        </w:rPr>
        <w:t xml:space="preserve"> </w:t>
      </w:r>
      <w:r w:rsidR="000B2F59">
        <w:rPr>
          <w:szCs w:val="21"/>
        </w:rPr>
        <w:t>Tuesday</w:t>
      </w:r>
      <w:r w:rsidR="0010748D">
        <w:rPr>
          <w:szCs w:val="21"/>
        </w:rPr>
        <w:t xml:space="preserve"> 11</w:t>
      </w:r>
      <w:r w:rsidR="00BF3571">
        <w:rPr>
          <w:szCs w:val="21"/>
        </w:rPr>
        <w:t xml:space="preserve"> August 20</w:t>
      </w:r>
      <w:r w:rsidR="00C4713C">
        <w:rPr>
          <w:szCs w:val="21"/>
        </w:rPr>
        <w:t>2</w:t>
      </w:r>
      <w:r w:rsidR="000B2F59">
        <w:rPr>
          <w:szCs w:val="21"/>
        </w:rPr>
        <w:t>6</w:t>
      </w:r>
      <w:r w:rsidR="00C551EB">
        <w:rPr>
          <w:szCs w:val="21"/>
        </w:rPr>
        <w:t>)</w:t>
      </w:r>
      <w:r w:rsidRPr="00C551EB">
        <w:rPr>
          <w:szCs w:val="21"/>
        </w:rPr>
        <w:t xml:space="preserve">; and </w:t>
      </w:r>
    </w:p>
    <w:p w14:paraId="596842EE" w14:textId="77777777" w:rsidR="00E21C21"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p>
    <w:p w14:paraId="4A14ECB8" w14:textId="5F08C863" w:rsidR="003D2B77" w:rsidRPr="00E21C21" w:rsidRDefault="00E21C21" w:rsidP="00F83D60">
      <w:pPr>
        <w:spacing w:after="120" w:line="240" w:lineRule="auto"/>
        <w:rPr>
          <w:szCs w:val="21"/>
        </w:rPr>
      </w:pPr>
      <w:r w:rsidRPr="00E21C21">
        <w:rPr>
          <w:szCs w:val="21"/>
        </w:rPr>
        <w:t>Where the authority has answered ‘No’ to any assertions on Section 1, as stated on the face of Section 1 of the AGAR, a sufficiently detailed explanation of the reasons must be published with the AGAR on the authority’s website.</w:t>
      </w:r>
      <w:r w:rsidR="003D2B77" w:rsidRPr="00E21C21">
        <w:rPr>
          <w:szCs w:val="21"/>
        </w:rPr>
        <w:br w:type="page"/>
      </w:r>
    </w:p>
    <w:p w14:paraId="7EB9E358" w14:textId="77777777"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_____________________________________________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052A28E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65731C">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2111AE1A"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sidR="00FA2DBA">
              <w:rPr>
                <w:rFonts w:eastAsia="Times New Roman" w:cs="Arial"/>
                <w:b/>
                <w:sz w:val="18"/>
                <w:szCs w:val="18"/>
              </w:rPr>
              <w:t>1</w:t>
            </w:r>
            <w:r w:rsidR="00FA2DBA" w:rsidRPr="00FA2DBA">
              <w:rPr>
                <w:rFonts w:eastAsia="Times New Roman" w:cs="Arial"/>
                <w:b/>
                <w:sz w:val="18"/>
                <w:szCs w:val="18"/>
                <w:vertAlign w:val="superscript"/>
              </w:rPr>
              <w:t>st</w:t>
            </w:r>
            <w:r w:rsidR="00FA2DBA">
              <w:rPr>
                <w:rFonts w:eastAsia="Times New Roman" w:cs="Arial"/>
                <w:b/>
                <w:sz w:val="18"/>
                <w:szCs w:val="18"/>
              </w:rPr>
              <w:t xml:space="preserve"> June 2026</w:t>
            </w:r>
            <w:r w:rsidRPr="00D06620">
              <w:rPr>
                <w:rFonts w:eastAsia="Times New Roman" w:cs="Arial"/>
                <w:b/>
                <w:sz w:val="18"/>
                <w:szCs w:val="18"/>
              </w:rPr>
              <w:t>______________</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proofErr w:type="gramStart"/>
            <w:r>
              <w:rPr>
                <w:rFonts w:eastAsia="Times New Roman" w:cs="Arial"/>
                <w:b/>
                <w:sz w:val="18"/>
                <w:szCs w:val="18"/>
              </w:rPr>
              <w:t>needs</w:t>
            </w:r>
            <w:proofErr w:type="gramEnd"/>
            <w:r>
              <w:rPr>
                <w:rFonts w:eastAsia="Times New Roman" w:cs="Arial"/>
                <w:b/>
                <w:sz w:val="18"/>
                <w:szCs w:val="18"/>
              </w:rPr>
              <w:t xml:space="preserve">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w:t>
            </w:r>
            <w:proofErr w:type="gramStart"/>
            <w:r>
              <w:rPr>
                <w:rFonts w:eastAsia="Times New Roman" w:cs="Arial"/>
                <w:b/>
                <w:sz w:val="18"/>
                <w:szCs w:val="18"/>
              </w:rPr>
              <w:t>as a result of</w:t>
            </w:r>
            <w:proofErr w:type="gramEnd"/>
            <w:r>
              <w:rPr>
                <w:rFonts w:eastAsia="Times New Roman" w:cs="Arial"/>
                <w:b/>
                <w:sz w:val="18"/>
                <w:szCs w:val="18"/>
              </w:rPr>
              <w:t xml:space="preserve"> that review. </w:t>
            </w:r>
          </w:p>
          <w:p w14:paraId="523ACB9B" w14:textId="3EB56A3B"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D27F2A">
              <w:rPr>
                <w:rFonts w:eastAsia="Times New Roman" w:cs="Arial"/>
                <w:b/>
                <w:sz w:val="18"/>
                <w:szCs w:val="18"/>
              </w:rPr>
              <w:t>6</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5B1F732C" w14:textId="77777777" w:rsidR="00FA2DBA"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___</w:t>
            </w:r>
            <w:r w:rsidR="00FA2DBA">
              <w:rPr>
                <w:rFonts w:eastAsia="Times New Roman" w:cs="Arial"/>
                <w:sz w:val="18"/>
                <w:szCs w:val="18"/>
              </w:rPr>
              <w:t xml:space="preserve">Adele Smith, Clerk and RFO, Trawden Forest Parish Council. </w:t>
            </w:r>
          </w:p>
          <w:p w14:paraId="40E8D690" w14:textId="09599D04" w:rsidR="00815FCF" w:rsidRPr="00D06620" w:rsidRDefault="00FA2DBA"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Contact clerk@trawdenparishcouncil.org.uk</w:t>
            </w:r>
            <w:r w:rsidR="00815FCF" w:rsidRPr="00D06620">
              <w:rPr>
                <w:rFonts w:eastAsia="Times New Roman" w:cs="Arial"/>
                <w:sz w:val="18"/>
                <w:szCs w:val="18"/>
              </w:rPr>
              <w:t>_____________________</w:t>
            </w:r>
          </w:p>
          <w:p w14:paraId="3F7C16DF"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16864A92"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0B3C92BF"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FA2DBA">
              <w:rPr>
                <w:rFonts w:eastAsia="Times New Roman" w:cs="Arial"/>
                <w:b/>
                <w:sz w:val="18"/>
                <w:szCs w:val="18"/>
              </w:rPr>
              <w:t>Tuesday 2nd</w:t>
            </w:r>
            <w:r w:rsidR="00BF3571">
              <w:rPr>
                <w:rFonts w:eastAsia="Times New Roman" w:cs="Arial"/>
                <w:b/>
                <w:sz w:val="18"/>
                <w:szCs w:val="18"/>
              </w:rPr>
              <w:t xml:space="preserve"> June 20</w:t>
            </w:r>
            <w:r w:rsidR="0010748D">
              <w:rPr>
                <w:rFonts w:eastAsia="Times New Roman" w:cs="Arial"/>
                <w:b/>
                <w:sz w:val="18"/>
                <w:szCs w:val="18"/>
              </w:rPr>
              <w:t>2</w:t>
            </w:r>
            <w:r w:rsidR="000B2F59">
              <w:rPr>
                <w:rFonts w:eastAsia="Times New Roman" w:cs="Arial"/>
                <w:b/>
                <w:sz w:val="18"/>
                <w:szCs w:val="18"/>
              </w:rPr>
              <w:t>6</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7542DEB0"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FA2DBA">
              <w:rPr>
                <w:rFonts w:eastAsia="Times New Roman" w:cs="Arial"/>
                <w:b/>
                <w:sz w:val="18"/>
                <w:szCs w:val="18"/>
              </w:rPr>
              <w:t>Monday 13th</w:t>
            </w:r>
            <w:r w:rsidR="00874EFA" w:rsidRPr="00C551EB">
              <w:rPr>
                <w:rFonts w:eastAsia="Times New Roman" w:cs="Arial"/>
                <w:b/>
                <w:sz w:val="18"/>
                <w:szCs w:val="18"/>
              </w:rPr>
              <w:t xml:space="preserve"> </w:t>
            </w:r>
            <w:r w:rsidR="00C551EB" w:rsidRPr="00C551EB">
              <w:rPr>
                <w:rFonts w:eastAsia="Times New Roman" w:cs="Arial"/>
                <w:b/>
                <w:sz w:val="18"/>
                <w:szCs w:val="18"/>
              </w:rPr>
              <w:t>July 20</w:t>
            </w:r>
            <w:r w:rsidR="006F2BF0">
              <w:rPr>
                <w:rFonts w:eastAsia="Times New Roman" w:cs="Arial"/>
                <w:b/>
                <w:sz w:val="18"/>
                <w:szCs w:val="18"/>
              </w:rPr>
              <w:t>2</w:t>
            </w:r>
            <w:r w:rsidR="000B2F59">
              <w:rPr>
                <w:rFonts w:eastAsia="Times New Roman" w:cs="Arial"/>
                <w:b/>
                <w:sz w:val="18"/>
                <w:szCs w:val="18"/>
              </w:rPr>
              <w:t>6</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0954EF2C"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w:t>
            </w:r>
            <w:r w:rsidR="00515901">
              <w:rPr>
                <w:rFonts w:eastAsia="Times New Roman" w:cs="Arial"/>
                <w:b/>
                <w:sz w:val="18"/>
                <w:szCs w:val="18"/>
              </w:rPr>
              <w:t>24</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A94703"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PKF Littlejohn LLP</w:t>
            </w:r>
            <w:r w:rsidR="00D5498D" w:rsidRPr="00A94703">
              <w:rPr>
                <w:rFonts w:eastAsia="Times New Roman" w:cs="Arial"/>
                <w:b/>
                <w:sz w:val="18"/>
                <w:szCs w:val="18"/>
              </w:rPr>
              <w:t xml:space="preserve"> (Ref: SBA Team)</w:t>
            </w:r>
          </w:p>
          <w:p w14:paraId="167712B3" w14:textId="1EB44F31" w:rsidR="00815FCF" w:rsidRPr="00A94703" w:rsidRDefault="00A94703"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30 Churchill Place</w:t>
            </w:r>
          </w:p>
          <w:p w14:paraId="53E70B57" w14:textId="7FD938B5" w:rsidR="00815FCF" w:rsidRPr="00A94703"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94703">
              <w:rPr>
                <w:rFonts w:eastAsia="Times New Roman" w:cs="Arial"/>
                <w:b/>
                <w:color w:val="000000" w:themeColor="text1"/>
                <w:sz w:val="18"/>
                <w:szCs w:val="18"/>
              </w:rPr>
              <w:t xml:space="preserve">London E14 </w:t>
            </w:r>
            <w:r w:rsidR="00A94703" w:rsidRPr="00A94703">
              <w:rPr>
                <w:rFonts w:eastAsia="Times New Roman" w:cs="Arial"/>
                <w:b/>
                <w:color w:val="000000" w:themeColor="text1"/>
                <w:sz w:val="18"/>
                <w:szCs w:val="18"/>
              </w:rPr>
              <w:t>5RE</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94703">
              <w:rPr>
                <w:rFonts w:eastAsia="Times New Roman" w:cs="Arial"/>
                <w:color w:val="000000" w:themeColor="text1"/>
                <w:sz w:val="18"/>
                <w:szCs w:val="18"/>
              </w:rPr>
              <w:t>(</w:t>
            </w:r>
            <w:hyperlink r:id="rId8" w:history="1">
              <w:r w:rsidR="00917CA8" w:rsidRPr="00A94703">
                <w:rPr>
                  <w:rStyle w:val="Hyperlink"/>
                  <w:rFonts w:eastAsia="Times New Roman" w:cs="Arial"/>
                  <w:sz w:val="18"/>
                </w:rPr>
                <w:t>sba@pkf-l.com</w:t>
              </w:r>
            </w:hyperlink>
            <w:r w:rsidRPr="00A94703">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4B8DBCBF"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__</w:t>
            </w:r>
            <w:r w:rsidR="00FA2DBA">
              <w:rPr>
                <w:rFonts w:eastAsia="Times New Roman" w:cs="Arial"/>
                <w:b/>
                <w:sz w:val="18"/>
                <w:szCs w:val="18"/>
              </w:rPr>
              <w:t>Adele Smith, Clerk and Responsible Financial Officer</w:t>
            </w:r>
            <w:r w:rsidRPr="00D06620">
              <w:rPr>
                <w:rFonts w:eastAsia="Times New Roman" w:cs="Arial"/>
                <w:b/>
                <w:sz w:val="18"/>
                <w:szCs w:val="18"/>
              </w:rPr>
              <w:t>______</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44F22B8D"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EF0FC7">
              <w:rPr>
                <w:rFonts w:eastAsia="Times New Roman" w:cs="Arial"/>
                <w:sz w:val="16"/>
                <w:szCs w:val="16"/>
              </w:rPr>
              <w:t>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070A8C08"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0748D">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0B2F59">
        <w:rPr>
          <w:rFonts w:eastAsia="Times New Roman" w:cs="Arial"/>
          <w:sz w:val="20"/>
          <w:szCs w:val="20"/>
        </w:rPr>
        <w:t>6</w:t>
      </w:r>
      <w:r w:rsidR="00BF3571">
        <w:rPr>
          <w:rFonts w:eastAsia="Times New Roman" w:cs="Arial"/>
          <w:sz w:val="20"/>
          <w:szCs w:val="20"/>
        </w:rPr>
        <w:t xml:space="preserve"> for 20</w:t>
      </w:r>
      <w:r w:rsidR="00C4713C">
        <w:rPr>
          <w:rFonts w:eastAsia="Times New Roman" w:cs="Arial"/>
          <w:sz w:val="20"/>
          <w:szCs w:val="20"/>
        </w:rPr>
        <w:t>2</w:t>
      </w:r>
      <w:r w:rsidR="000B2F59">
        <w:rPr>
          <w:rFonts w:eastAsia="Times New Roman" w:cs="Arial"/>
          <w:sz w:val="20"/>
          <w:szCs w:val="20"/>
        </w:rPr>
        <w:t>5</w:t>
      </w:r>
      <w:r w:rsidR="0010748D">
        <w:rPr>
          <w:rFonts w:eastAsia="Times New Roman" w:cs="Arial"/>
          <w:sz w:val="20"/>
          <w:szCs w:val="20"/>
        </w:rPr>
        <w:t>/2</w:t>
      </w:r>
      <w:r w:rsidR="000B2F59">
        <w:rPr>
          <w:rFonts w:eastAsia="Times New Roman" w:cs="Arial"/>
          <w:sz w:val="20"/>
          <w:szCs w:val="20"/>
        </w:rPr>
        <w:t>6</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lastRenderedPageBreak/>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027E"/>
    <w:rsid w:val="0001669C"/>
    <w:rsid w:val="00033E45"/>
    <w:rsid w:val="000636C5"/>
    <w:rsid w:val="000B2F59"/>
    <w:rsid w:val="00106141"/>
    <w:rsid w:val="0010748D"/>
    <w:rsid w:val="0018345F"/>
    <w:rsid w:val="00270726"/>
    <w:rsid w:val="00331C48"/>
    <w:rsid w:val="00332583"/>
    <w:rsid w:val="00366C10"/>
    <w:rsid w:val="003946F1"/>
    <w:rsid w:val="003D2B77"/>
    <w:rsid w:val="003F371A"/>
    <w:rsid w:val="00414553"/>
    <w:rsid w:val="004E74B5"/>
    <w:rsid w:val="00500F4D"/>
    <w:rsid w:val="0050557D"/>
    <w:rsid w:val="00515901"/>
    <w:rsid w:val="005312C6"/>
    <w:rsid w:val="0054603A"/>
    <w:rsid w:val="005A520D"/>
    <w:rsid w:val="006074C4"/>
    <w:rsid w:val="00615C3D"/>
    <w:rsid w:val="00616EE3"/>
    <w:rsid w:val="0065731C"/>
    <w:rsid w:val="006D6735"/>
    <w:rsid w:val="006F2BF0"/>
    <w:rsid w:val="00745FCF"/>
    <w:rsid w:val="007B431A"/>
    <w:rsid w:val="007D6D04"/>
    <w:rsid w:val="00805A33"/>
    <w:rsid w:val="00815FCF"/>
    <w:rsid w:val="00874EFA"/>
    <w:rsid w:val="008D3E48"/>
    <w:rsid w:val="00917CA8"/>
    <w:rsid w:val="00921065"/>
    <w:rsid w:val="009603F5"/>
    <w:rsid w:val="00A94703"/>
    <w:rsid w:val="00AF7F9A"/>
    <w:rsid w:val="00B53912"/>
    <w:rsid w:val="00BF3571"/>
    <w:rsid w:val="00C0004C"/>
    <w:rsid w:val="00C24E66"/>
    <w:rsid w:val="00C4713C"/>
    <w:rsid w:val="00C551EB"/>
    <w:rsid w:val="00C644E5"/>
    <w:rsid w:val="00D27F2A"/>
    <w:rsid w:val="00D5498D"/>
    <w:rsid w:val="00DD06D0"/>
    <w:rsid w:val="00DF1067"/>
    <w:rsid w:val="00E21C21"/>
    <w:rsid w:val="00E70583"/>
    <w:rsid w:val="00EA2CE3"/>
    <w:rsid w:val="00ED40C2"/>
    <w:rsid w:val="00EF0FC7"/>
    <w:rsid w:val="00F83D60"/>
    <w:rsid w:val="00FA2D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2324</Words>
  <Characters>13247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Adele Smith</cp:lastModifiedBy>
  <cp:revision>2</cp:revision>
  <cp:lastPrinted>2026-04-14T12:44:00Z</cp:lastPrinted>
  <dcterms:created xsi:type="dcterms:W3CDTF">2026-04-14T12:44:00Z</dcterms:created>
  <dcterms:modified xsi:type="dcterms:W3CDTF">2026-04-14T12:44:00Z</dcterms:modified>
</cp:coreProperties>
</file>